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A3607" w14:textId="77777777" w:rsidR="00D63940" w:rsidRPr="00D9246B" w:rsidRDefault="00D63940" w:rsidP="00D9246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D9246B">
        <w:rPr>
          <w:b/>
          <w:bCs/>
          <w:sz w:val="28"/>
          <w:szCs w:val="28"/>
        </w:rPr>
        <w:t>Projekt edukacyjny – Muzyka</w:t>
      </w:r>
    </w:p>
    <w:p w14:paraId="7C7779BD" w14:textId="54408DF9" w:rsidR="00D63940" w:rsidRPr="00D63940" w:rsidRDefault="00D63940" w:rsidP="00D9246B">
      <w:pPr>
        <w:jc w:val="right"/>
        <w:rPr>
          <w:b/>
          <w:bCs/>
        </w:rPr>
      </w:pPr>
      <w:r>
        <w:rPr>
          <w:b/>
          <w:bCs/>
        </w:rPr>
        <w:t xml:space="preserve">Większość dzieci w wieku przedszkolnym lubi muzykę. Wpływa ona korzystnie na ich rozwój – w tym rozwój mózgu. Poprzez zabawy muzyczne i piosenki połączone z ruchem, u maluchów kształtowane są: wrażliwość muzyczna, słuch, poczucie rytmu i sprawność fizyczna, uczą także wielu słów i zwrotów. Warto zachęcać dzieci do śpiewania, razem z nimi tańczyć czy po prostu słuchać muzyki. W zależności od rodzaju, słuchane utwory mogą między innymi inspirować do tańca czy zachęcać do relaksu, uspokojenia się po zabawie. Poza muzykowaniem w domu już kilkuletnie dziecko można zabierać na koncerty, ucząc je jednocześnie właściwego zachowania podczas uczestnictwa w tego typu wydarzeniach. W </w:t>
      </w:r>
      <w:r w:rsidR="00CB22F4">
        <w:rPr>
          <w:b/>
          <w:bCs/>
        </w:rPr>
        <w:t xml:space="preserve">jednym z kwietniowych </w:t>
      </w:r>
      <w:r>
        <w:rPr>
          <w:b/>
          <w:bCs/>
        </w:rPr>
        <w:t>tygodn</w:t>
      </w:r>
      <w:r w:rsidR="00CB22F4">
        <w:rPr>
          <w:b/>
          <w:bCs/>
        </w:rPr>
        <w:t xml:space="preserve">i dzieci z grupy </w:t>
      </w:r>
      <w:r>
        <w:rPr>
          <w:b/>
          <w:bCs/>
        </w:rPr>
        <w:t>II zgłębiały wiedzę na temat szeroko rozumianej muzyki w ramach projektu ”</w:t>
      </w:r>
      <w:r w:rsidR="005D6511">
        <w:rPr>
          <w:b/>
          <w:bCs/>
        </w:rPr>
        <w:t>Mu</w:t>
      </w:r>
      <w:r>
        <w:rPr>
          <w:b/>
          <w:bCs/>
        </w:rPr>
        <w:t>zyk</w:t>
      </w:r>
      <w:r w:rsidR="005D6511">
        <w:rPr>
          <w:b/>
          <w:bCs/>
        </w:rPr>
        <w:t>a</w:t>
      </w:r>
      <w:r>
        <w:rPr>
          <w:b/>
          <w:bCs/>
        </w:rPr>
        <w:t xml:space="preserve">”.  Słuchaliśmy razem muzyki klasycznej i poznawaliśmy różne instrumenty. Przedszkolaki poznały dźwięki gamy </w:t>
      </w:r>
      <w:proofErr w:type="spellStart"/>
      <w:r>
        <w:rPr>
          <w:b/>
          <w:bCs/>
        </w:rPr>
        <w:t>c-dur</w:t>
      </w:r>
      <w:proofErr w:type="spellEnd"/>
      <w:r>
        <w:rPr>
          <w:b/>
          <w:bCs/>
        </w:rPr>
        <w:t xml:space="preserve">, grały i śpiewały gamę wykorzystując  dzwonki.  Tworzyły i prezentowały własne melodie, słuchały utworów przygotowanych przez kolegów i koleżanki. Starały się dopasować tempo i sposób poruszania się do instrumentu który słyszały, podawały ilość dźwięków wydawanych przez usłyszały instrument. Wzbogaciły słownictwo operując wyrazami: dyrygent, pięciolinia, klucz wiolinowy, cała nuta, półnuta, ćwierćnuta, ósemka i szesnastka. Rozpoznawały i nazywały instrumenty muzyczne, szukały dwóch identycznych obrazków i układały puzzle. Wiele radości sprawiło dzieciom odgadywanie zagadek słuchowych z dźwiękami instrumentów. Ostatnim etapem projektu były zabawy  „w orkiestrę”, które uczyły właściwej reakcji na umówione dźwięki i gesty. Zrealizowany projekt miał na celu zainteresowanie </w:t>
      </w:r>
      <w:r w:rsidR="00CC0315">
        <w:rPr>
          <w:b/>
          <w:bCs/>
        </w:rPr>
        <w:t xml:space="preserve">dzieci </w:t>
      </w:r>
      <w:r>
        <w:rPr>
          <w:b/>
          <w:bCs/>
        </w:rPr>
        <w:t>różnymi formami kontaktu z muzyką, stworzenie podstaw do samodzielnego rozwijania zdolności i umiejętności muzycznych, zachęcenie do dalszego kształcenia muzycznego</w:t>
      </w:r>
    </w:p>
    <w:sectPr w:rsidR="00D63940" w:rsidRPr="00D6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40"/>
    <w:rsid w:val="005D6511"/>
    <w:rsid w:val="008C50B5"/>
    <w:rsid w:val="00C7634B"/>
    <w:rsid w:val="00CB22F4"/>
    <w:rsid w:val="00CC0315"/>
    <w:rsid w:val="00D22B01"/>
    <w:rsid w:val="00D63940"/>
    <w:rsid w:val="00D9246B"/>
    <w:rsid w:val="00E81187"/>
    <w:rsid w:val="00E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3EC3"/>
  <w15:chartTrackingRefBased/>
  <w15:docId w15:val="{3162ABBF-31EE-8D48-ABB4-676CE7D3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3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9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9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9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9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9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9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39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39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39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9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Walczak-Rutkowska</dc:creator>
  <cp:keywords/>
  <dc:description/>
  <cp:lastModifiedBy>Magdalena Dulemba</cp:lastModifiedBy>
  <cp:revision>2</cp:revision>
  <dcterms:created xsi:type="dcterms:W3CDTF">2024-04-17T19:29:00Z</dcterms:created>
  <dcterms:modified xsi:type="dcterms:W3CDTF">2024-04-17T19:29:00Z</dcterms:modified>
</cp:coreProperties>
</file>